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after="0" w:line="560" w:lineRule="exact"/>
        <w:ind w:left="-178" w:leftChars="-85" w:right="0" w:firstLine="36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6"/>
          <w:szCs w:val="36"/>
          <w:lang w:val="en-US" w:eastAsia="zh-CN"/>
        </w:rPr>
        <w:t>附件10：</w:t>
      </w:r>
    </w:p>
    <w:p>
      <w:pPr>
        <w:spacing w:line="560" w:lineRule="exact"/>
        <w:ind w:left="-178" w:leftChars="-85" w:firstLine="440" w:firstLineChars="100"/>
        <w:jc w:val="center"/>
        <w:rPr>
          <w:rFonts w:hint="eastAsia" w:ascii="方正小标宋简体" w:hAnsi="黑体" w:eastAsia="方正小标宋简体"/>
          <w:bCs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 w:bidi="ar"/>
        </w:rPr>
        <w:t>淄博实验中学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 w:bidi="ar"/>
        </w:rPr>
        <w:t>2023年游泳特长生测试内容及评分办法</w:t>
      </w:r>
    </w:p>
    <w:p>
      <w:pPr>
        <w:spacing w:line="560" w:lineRule="exact"/>
        <w:ind w:left="-178" w:leftChars="-85" w:firstLine="440" w:firstLineChars="100"/>
        <w:jc w:val="center"/>
        <w:rPr>
          <w:rFonts w:hint="eastAsia" w:ascii="方正小标宋简体" w:hAnsi="黑体" w:eastAsia="方正小标宋简体"/>
          <w:bCs/>
          <w:sz w:val="44"/>
          <w:szCs w:val="44"/>
        </w:rPr>
      </w:pPr>
    </w:p>
    <w:p>
      <w:pPr>
        <w:numPr>
          <w:ilvl w:val="0"/>
          <w:numId w:val="1"/>
        </w:num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测试办法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楷体" w:eastAsia="仿宋_GB2312" w:cs="楷体"/>
          <w:sz w:val="32"/>
          <w:szCs w:val="32"/>
        </w:rPr>
        <w:t>1</w:t>
      </w:r>
      <w:r>
        <w:rPr>
          <w:rFonts w:hint="eastAsia" w:ascii="仿宋_GB2312" w:hAnsi="楷体" w:eastAsia="仿宋_GB2312" w:cs="楷体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仿宋"/>
          <w:sz w:val="32"/>
          <w:szCs w:val="32"/>
        </w:rPr>
        <w:t>考生在100米自由泳、100米蝶泳、100米仰泳、100米蛙泳中选择一个项目进行考试。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楷体" w:eastAsia="仿宋_GB2312" w:cs="楷体"/>
          <w:sz w:val="32"/>
          <w:szCs w:val="32"/>
        </w:rPr>
        <w:t>2</w:t>
      </w:r>
      <w:r>
        <w:rPr>
          <w:rFonts w:hint="eastAsia" w:ascii="仿宋_GB2312" w:hAnsi="楷体" w:eastAsia="仿宋_GB2312" w:cs="楷体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仿宋"/>
          <w:sz w:val="32"/>
          <w:szCs w:val="32"/>
        </w:rPr>
        <w:t>考试采用一次性决赛，使用手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动</w:t>
      </w:r>
      <w:r>
        <w:rPr>
          <w:rFonts w:hint="eastAsia" w:ascii="仿宋_GB2312" w:hAnsi="仿宋" w:eastAsia="仿宋_GB2312" w:cs="仿宋"/>
          <w:sz w:val="32"/>
          <w:szCs w:val="32"/>
        </w:rPr>
        <w:t>计时，每道由三名计时员计取成绩，所计成绩的中间值或相同值为最终成绩。参照评分标准换算成得分。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楷体" w:eastAsia="仿宋_GB2312" w:cs="楷体"/>
          <w:sz w:val="32"/>
          <w:szCs w:val="32"/>
        </w:rPr>
        <w:t>3</w:t>
      </w:r>
      <w:r>
        <w:rPr>
          <w:rFonts w:hint="eastAsia" w:ascii="仿宋_GB2312" w:hAnsi="楷体" w:eastAsia="仿宋_GB2312" w:cs="楷体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仿宋"/>
          <w:sz w:val="32"/>
          <w:szCs w:val="32"/>
        </w:rPr>
        <w:t>所有项目均按中国游泳协会审定的最新游泳竞赛规则执行，执行此标准池长要求为符合国家规定标准的50米池。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二、评分标准</w:t>
      </w:r>
    </w:p>
    <w:p>
      <w:pPr>
        <w:spacing w:line="56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</w:t>
      </w:r>
      <w:r>
        <w:rPr>
          <w:rFonts w:hint="eastAsia" w:ascii="仿宋_GB2312" w:hAnsi="仿宋" w:eastAsia="仿宋_GB2312" w:cs="仿宋"/>
          <w:sz w:val="30"/>
          <w:szCs w:val="30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执行【2023版】全国体育单招（高校高水平运动队）游泳专项评分标准。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109F7B-C7F0-42CC-9558-4A397184E8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D2D57A6D-BFBF-4522-9A5B-0ABCE827E22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42346E3-C655-40B8-8345-C00E5575FCB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EA99A40-8A77-4E0E-ACE0-91164D50D31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BA566DF-50D4-4E33-81BE-F7565CE0740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102659"/>
    <w:multiLevelType w:val="singleLevel"/>
    <w:tmpl w:val="381026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kZTA2ZGNiMmQ3NWZjNGY1NTE4M2Y5MjM4Y2VjMGYifQ=="/>
  </w:docVars>
  <w:rsids>
    <w:rsidRoot w:val="00237637"/>
    <w:rsid w:val="00237637"/>
    <w:rsid w:val="0064601B"/>
    <w:rsid w:val="00732013"/>
    <w:rsid w:val="009F5F28"/>
    <w:rsid w:val="00E13DD6"/>
    <w:rsid w:val="04B331F0"/>
    <w:rsid w:val="13A83EC5"/>
    <w:rsid w:val="1A92768C"/>
    <w:rsid w:val="25F737A6"/>
    <w:rsid w:val="3ABB305E"/>
    <w:rsid w:val="56CC44EB"/>
    <w:rsid w:val="5B4B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233</Characters>
  <Lines>1</Lines>
  <Paragraphs>1</Paragraphs>
  <TotalTime>5</TotalTime>
  <ScaleCrop>false</ScaleCrop>
  <LinksUpToDate>false</LinksUpToDate>
  <CharactersWithSpaces>237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2023-05-17T08:20:00Z</dcterms:created>
  <dc:creator>Eileen</dc:creator>
  <cp:lastModifiedBy>杨锡泽爸爸</cp:lastModifiedBy>
  <cp:lastPrinted>2021-06-04T00:55:00Z</cp:lastPrinted>
  <dcterms:modified xsi:type="dcterms:W3CDTF">2023-05-24T01:27:57Z</dcterms:modified>
  <dc:title>淄博实验中学2022年中考招生游泳考试细则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5DFBC7B644D944738CF051F0D7D92856_13</vt:lpwstr>
  </property>
</Properties>
</file>