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both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0"/>
          <w:szCs w:val="40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6"/>
          <w:szCs w:val="36"/>
          <w:lang w:val="en-US" w:eastAsia="zh-CN"/>
        </w:rPr>
        <w:t>附件9：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zh-CN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zh-CN" w:eastAsia="zh-CN" w:bidi="ar"/>
        </w:rPr>
        <w:t>淄博实验中学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 w:bidi="ar"/>
        </w:rPr>
        <w:t>202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 w:bidi="ar"/>
        </w:rPr>
        <w:t>3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 w:bidi="ar"/>
        </w:rPr>
        <w:t>年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zh-CN" w:eastAsia="zh-CN" w:bidi="ar"/>
        </w:rPr>
        <w:t>冰壶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eastAsia="zh-CN" w:bidi="ar"/>
        </w:rPr>
        <w:t>特长生测试内容及评分办法</w:t>
      </w:r>
    </w:p>
    <w:p>
      <w:pPr>
        <w:keepNext w:val="0"/>
        <w:keepLines w:val="0"/>
        <w:pageBreakBefore w:val="0"/>
        <w:widowControl/>
        <w:tabs>
          <w:tab w:val="left" w:pos="9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zh-CN"/>
        </w:rPr>
        <w:t>一、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测试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内容</w:t>
      </w:r>
    </w:p>
    <w:tbl>
      <w:tblPr>
        <w:tblStyle w:val="7"/>
        <w:tblW w:w="6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2094"/>
        <w:gridCol w:w="2275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序号</w:t>
            </w:r>
          </w:p>
        </w:tc>
        <w:tc>
          <w:tcPr>
            <w:tcW w:w="209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内容</w:t>
            </w:r>
          </w:p>
        </w:tc>
        <w:tc>
          <w:tcPr>
            <w:tcW w:w="22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项目</w:t>
            </w:r>
          </w:p>
        </w:tc>
        <w:tc>
          <w:tcPr>
            <w:tcW w:w="10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2094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身体素质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0分）</w:t>
            </w:r>
          </w:p>
        </w:tc>
        <w:tc>
          <w:tcPr>
            <w:tcW w:w="22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立定跳远</w:t>
            </w:r>
          </w:p>
        </w:tc>
        <w:tc>
          <w:tcPr>
            <w:tcW w:w="10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2094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2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100米</w:t>
            </w:r>
          </w:p>
        </w:tc>
        <w:tc>
          <w:tcPr>
            <w:tcW w:w="10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2094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27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铅球</w:t>
            </w:r>
          </w:p>
        </w:tc>
        <w:tc>
          <w:tcPr>
            <w:tcW w:w="107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209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专项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0分）</w:t>
            </w:r>
          </w:p>
        </w:tc>
        <w:tc>
          <w:tcPr>
            <w:tcW w:w="22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冰壶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比赛</w:t>
            </w:r>
          </w:p>
        </w:tc>
        <w:tc>
          <w:tcPr>
            <w:tcW w:w="10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0分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9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zh-CN"/>
        </w:rPr>
        <w:t>二、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评分办法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zh-CN"/>
        </w:rPr>
        <w:t>）立定跳远（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zh-CN"/>
        </w:rPr>
        <w:t>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每人测试2次取最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成绩，丈量起跳点至最近着地点的距离，丈量最小单位1厘米。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  <w:t>（二）100米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zh-CN"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zh-CN" w:eastAsia="zh-CN"/>
        </w:rPr>
        <w:t>0分）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按田径运动竞赛规则全能项目100米跑的规定进行测试，采用电动或手动计时，按田径规则计算成绩。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  <w:t>（三）铅球（10分）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场地设置按田径运动竞赛规则规定。铅球重量为男5公斤，女4公斤。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动作规格：站立在投掷圈内，考生采用原地侧向或背向均可，但不得做滑步或旋转动作。推铅球时，应将铅球置于锁骨窝处，用单手由肩上推出，不得将铅球移至肩下或肩后抛掷。球推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出后，脚不得踏出投掷圈或踏在抵趾板上。身体各部位不得接触投掷圈前半部圈外地面。球出手后必须从投掷圈后半部退出场地。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3.测试方法：每人试推2次，丈量成绩时，丈量尺须通过投掷圈圆心，丈量投掷圈或抵趾板内沿至球落地之间的距离。丈量最小单位为1厘米，以2次试投中的最佳一次成绩为考试成绩。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zh-CN" w:eastAsia="zh-CN"/>
        </w:rPr>
      </w:pP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  <w:t>（四）冰壶实战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zh-CN" w:eastAsia="zh-CN"/>
        </w:rPr>
        <w:t>比赛（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zh-CN" w:eastAsia="zh-CN"/>
        </w:rPr>
        <w:t>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测试方法：根据考生人数，将考生分组，每组最多为4人,每两组进行实战对抗，比赛四局，每组每人轮流担当指挥，指挥者个人完成战术布局，不准借助其它人员帮助。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由考评员根据评分标准对考生技术水平、战术思想、心理能力和团队协作四个方面进行综合评定。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评分标准：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）优秀（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分-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0分）：技术动作规范，战术思路清晰，心理状态稳定，团结协作能力强。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）良好（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分-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分）：技术动作比较规范，战术思路比较清晰，心理状态较稳定，团结协作能力较强。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）及格（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分-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分）：技术动作基本规范，战术思路一般，心理状态一般，团结协作能力一般。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）不及格（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分以下）：技术动作不规范，战术思路一般，心理状态不稳定，团结协作能力一般。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附：测试标准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420" w:firstLine="161" w:firstLineChars="50"/>
        <w:jc w:val="center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男子立定跳远（成绩计算单位：米）</w:t>
      </w:r>
    </w:p>
    <w:tbl>
      <w:tblPr>
        <w:tblStyle w:val="7"/>
        <w:tblW w:w="8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2031"/>
        <w:gridCol w:w="2020"/>
        <w:gridCol w:w="2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031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    值</w:t>
            </w:r>
          </w:p>
        </w:tc>
        <w:tc>
          <w:tcPr>
            <w:tcW w:w="2031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   绩</w:t>
            </w:r>
          </w:p>
        </w:tc>
        <w:tc>
          <w:tcPr>
            <w:tcW w:w="2020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    值</w:t>
            </w:r>
          </w:p>
        </w:tc>
        <w:tc>
          <w:tcPr>
            <w:tcW w:w="2020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 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19.77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29.69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2.57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19.46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29.38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29.07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2.55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18.96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28.76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18.72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28.45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18.48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28.14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18.24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27.83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27.52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17.76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27.21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2.49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17.52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26.59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2.47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17.04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26.28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25.97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2.45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16.56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25.66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16.32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25.35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16.08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25.04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16.03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24.73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15.98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24.42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15.93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24.11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2.39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15.88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15.83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23.49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2.37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15.78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23.18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15.73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22.87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2.35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15.68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22.56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15.63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22.25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15.58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21.94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21.63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10.42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21.32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21.01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2.29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20.7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20.39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2.27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1.93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both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女子立定跳远（成绩计算单位：米）</w:t>
      </w:r>
    </w:p>
    <w:tbl>
      <w:tblPr>
        <w:tblStyle w:val="7"/>
        <w:tblW w:w="8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1"/>
        <w:gridCol w:w="2031"/>
        <w:gridCol w:w="2020"/>
        <w:gridCol w:w="2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    值</w:t>
            </w:r>
          </w:p>
        </w:tc>
        <w:tc>
          <w:tcPr>
            <w:tcW w:w="2031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442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   绩</w:t>
            </w:r>
          </w:p>
        </w:tc>
        <w:tc>
          <w:tcPr>
            <w:tcW w:w="2020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    值</w:t>
            </w:r>
          </w:p>
        </w:tc>
        <w:tc>
          <w:tcPr>
            <w:tcW w:w="2020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442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 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2.12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19.77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29.69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2.11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19.46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29.38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29.07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2.09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18.96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28.76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2.08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18.72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28.45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2.07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18.48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28.14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2.06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18.24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27.83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2.05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27.52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2.04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17.76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27.21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2.03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17.52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2.02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26.59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2.01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17.04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26.28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25.97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1.99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16.56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25.66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16.32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25.35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1.97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16.08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25.04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16.03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24.73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1.95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15.98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24.42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15.93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24.11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15.88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15.83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23.49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15.78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23.18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1.9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15.73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22.87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1.89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15.68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22.56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15.63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22.25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1.87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15.58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21.94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21.63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1.85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10.42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21.32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7.84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21.01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1.83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5.26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20.7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1.82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20.39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20.08</w:t>
            </w:r>
          </w:p>
        </w:tc>
        <w:tc>
          <w:tcPr>
            <w:tcW w:w="20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1.8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1.47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男子100米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605"/>
        <w:gridCol w:w="1518"/>
        <w:gridCol w:w="1107"/>
        <w:gridCol w:w="1545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137" w:type="dxa"/>
            <w:vMerge w:val="restart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分值</w:t>
            </w:r>
          </w:p>
        </w:tc>
        <w:tc>
          <w:tcPr>
            <w:tcW w:w="3123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成绩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分值</w:t>
            </w:r>
          </w:p>
        </w:tc>
        <w:tc>
          <w:tcPr>
            <w:tcW w:w="3155" w:type="dxa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137" w:type="dxa"/>
            <w:vMerge w:val="continue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手计</w:t>
            </w:r>
          </w:p>
        </w:tc>
        <w:tc>
          <w:tcPr>
            <w:tcW w:w="1518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电计</w:t>
            </w:r>
          </w:p>
        </w:tc>
        <w:tc>
          <w:tcPr>
            <w:tcW w:w="1107" w:type="dxa"/>
            <w:vMerge w:val="continue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手计</w:t>
            </w:r>
          </w:p>
        </w:tc>
        <w:tc>
          <w:tcPr>
            <w:tcW w:w="161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电计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12秒6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12秒84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21.84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14秒6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29.69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12秒7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12秒94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21.04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14秒7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29.38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12秒8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13秒04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20.24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14秒8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29.07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12秒9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13秒14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19.44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14秒9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28.76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13秒0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13秒24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18.64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15秒0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28.45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13秒1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13秒34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17.84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15秒1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28.14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13秒2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13秒44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17.04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15秒2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27.83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13秒3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13秒54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16.24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15秒3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27.52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13秒4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13秒64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15.44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15秒4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27.21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13秒5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13秒74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14.64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15秒5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26.9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13秒6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13秒84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13.84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15秒6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26.59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13秒7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13秒94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13.04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15秒7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26.28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13秒8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14秒04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12.24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15秒8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25.97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13秒9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14秒14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15秒9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25.66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14秒0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14秒24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9.84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16秒0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25.35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14秒1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14秒34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16秒1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25.04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14秒2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14秒44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16秒2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24.24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Style w:val="13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14秒3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Style w:val="13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14秒54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16秒3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23.44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Style w:val="13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14秒4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Style w:val="13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14秒64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16秒4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22.64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Style w:val="13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14秒5</w:t>
            </w:r>
          </w:p>
        </w:tc>
        <w:tc>
          <w:tcPr>
            <w:tcW w:w="15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Style w:val="13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14秒74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16秒5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16秒74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女子100米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605"/>
        <w:gridCol w:w="1518"/>
        <w:gridCol w:w="1107"/>
        <w:gridCol w:w="1545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restart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分值</w:t>
            </w:r>
          </w:p>
        </w:tc>
        <w:tc>
          <w:tcPr>
            <w:tcW w:w="3123" w:type="dxa"/>
            <w:gridSpan w:val="2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 xml:space="preserve">            成绩</w:t>
            </w:r>
          </w:p>
        </w:tc>
        <w:tc>
          <w:tcPr>
            <w:tcW w:w="1107" w:type="dxa"/>
            <w:vMerge w:val="restart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分值</w:t>
            </w:r>
          </w:p>
        </w:tc>
        <w:tc>
          <w:tcPr>
            <w:tcW w:w="3155" w:type="dxa"/>
            <w:gridSpan w:val="2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 xml:space="preserve">          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Merge w:val="continue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</w:p>
        </w:tc>
        <w:tc>
          <w:tcPr>
            <w:tcW w:w="1605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手计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电计</w:t>
            </w:r>
          </w:p>
        </w:tc>
        <w:tc>
          <w:tcPr>
            <w:tcW w:w="1107" w:type="dxa"/>
            <w:vMerge w:val="continue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</w:p>
        </w:tc>
        <w:tc>
          <w:tcPr>
            <w:tcW w:w="1545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手计</w:t>
            </w:r>
          </w:p>
        </w:tc>
        <w:tc>
          <w:tcPr>
            <w:tcW w:w="1610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电计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14秒8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15秒04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21.84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16秒8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29.69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14秒9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15秒14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21.04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16秒9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29.38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15秒0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15秒24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20.24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17秒0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29.07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15秒1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15秒34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19.44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17秒1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28.76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15秒2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15秒44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18.64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17秒2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28.45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15秒3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15秒54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17.84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17秒3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28.14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15秒4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15秒64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17.04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17秒4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27.83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15秒5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15秒74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16.24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17秒5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27.52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15秒6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15秒84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15.44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17秒6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27.21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15秒7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15秒94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14.64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17秒7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26.9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15秒8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16秒04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13.84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17秒8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26.59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15秒9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16秒14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13.04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17秒9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26.28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16秒0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16秒24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12.24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18秒0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25.97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16秒1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16秒34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18秒1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25.66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16秒2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16秒44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9.84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18秒2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25.35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16秒3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16秒54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18秒3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25.04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16秒4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16秒64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18秒4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24.24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16秒5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16秒74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5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23.44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16秒6</w:t>
            </w:r>
          </w:p>
        </w:tc>
        <w:tc>
          <w:tcPr>
            <w:tcW w:w="1518" w:type="dxa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16秒84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6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22.64</w:t>
            </w:r>
          </w:p>
        </w:tc>
        <w:tc>
          <w:tcPr>
            <w:tcW w:w="160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16秒7</w:t>
            </w:r>
          </w:p>
        </w:tc>
        <w:tc>
          <w:tcPr>
            <w:tcW w:w="1518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eastAsia"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16秒94</w:t>
            </w: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7</w:t>
            </w:r>
          </w:p>
        </w:tc>
        <w:tc>
          <w:tcPr>
            <w:tcW w:w="1610" w:type="dxa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18秒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94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男子铅球（成绩计算单位：米）</w:t>
      </w:r>
    </w:p>
    <w:tbl>
      <w:tblPr>
        <w:tblStyle w:val="7"/>
        <w:tblpPr w:leftFromText="180" w:rightFromText="180" w:vertAnchor="text" w:horzAnchor="page" w:tblpXSpec="center" w:tblpY="99"/>
        <w:tblOverlap w:val="never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分值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成绩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分值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9.93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9.86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9.79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9.72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9.65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9.58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9.51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9.44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9.37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9.23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9.16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9.09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9.02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8.95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8.88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8.81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8.74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8.67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8.53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8.46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8.39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8.32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8.25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8.18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8.11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8.04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7.97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女子铅球（成绩计算单位：米）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分值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成绩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分值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7.8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4.8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9.93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7.7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7.83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9.86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7.6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7.76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9.79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7.5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7.69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9.72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7.4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7.62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9.65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7.3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7.55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4.3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9.58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7.2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7.48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9.51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7.1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7.41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9.44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7.34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9.37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6.9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7.27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6.8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9.23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6.7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7.13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9.16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6.6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7.06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9.09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6.5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9.02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6.4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6.84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8.95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6.3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6.68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8.88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6.2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6.52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8.81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6.1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6.36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8.74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8.67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5.9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6.04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5.8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5.88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8.53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5.7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5.72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8.46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5.6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5.56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8.39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5.5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5.14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8.32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5.4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4.64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8.25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5.3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3.48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8.18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5.2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2.86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8.11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5.1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2.24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2.55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8.04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</w:rPr>
              <w:t>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1.62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default" w:ascii="仿宋" w:hAnsi="仿宋" w:eastAsia="仿宋" w:cs="仿宋"/>
                <w:b/>
                <w:bCs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2.54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7.97</w:t>
            </w:r>
          </w:p>
        </w:tc>
        <w:tc>
          <w:tcPr>
            <w:tcW w:w="2130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default" w:ascii="仿宋" w:hAnsi="仿宋" w:eastAsia="仿宋" w:cs="仿宋"/>
                <w:b/>
                <w:bCs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4.9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221" w:firstLineChars="100"/>
              <w:jc w:val="center"/>
              <w:rPr>
                <w:rFonts w:hint="default" w:ascii="仿宋" w:hAnsi="仿宋" w:eastAsia="仿宋" w:cs="仿宋"/>
                <w:b/>
                <w:bCs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lang w:val="en-US" w:eastAsia="zh-CN"/>
              </w:rPr>
              <w:t>2.53</w:t>
            </w:r>
          </w:p>
        </w:tc>
      </w:tr>
    </w:tbl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0"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4489770-C991-4C02-BDF8-02A69ED916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719E3FC-EE24-4FE4-99E0-154E7CB71F9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7AFF0584-9E3F-4581-8604-02423C6C4747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F82939F8-FDE2-4BD9-9C37-936A49A4611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F96040FB-2CCF-4FEF-A8E7-E55CE0B849F9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1A2F26AD-37C2-497D-B252-61E553865CC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JkZTA2ZGNiMmQ3NWZjNGY1NTE4M2Y5MjM4Y2VjMGYifQ=="/>
  </w:docVars>
  <w:rsids>
    <w:rsidRoot w:val="55B501E3"/>
    <w:rsid w:val="0000241E"/>
    <w:rsid w:val="000D3D2D"/>
    <w:rsid w:val="00145C3A"/>
    <w:rsid w:val="00223128"/>
    <w:rsid w:val="0027072D"/>
    <w:rsid w:val="002D6DF1"/>
    <w:rsid w:val="00405DA6"/>
    <w:rsid w:val="00406849"/>
    <w:rsid w:val="00461680"/>
    <w:rsid w:val="004F2572"/>
    <w:rsid w:val="00582C39"/>
    <w:rsid w:val="008F2E2B"/>
    <w:rsid w:val="0090221B"/>
    <w:rsid w:val="00956815"/>
    <w:rsid w:val="00A2752D"/>
    <w:rsid w:val="00A77E8C"/>
    <w:rsid w:val="00B86269"/>
    <w:rsid w:val="00D37E49"/>
    <w:rsid w:val="00D93E0C"/>
    <w:rsid w:val="00E14396"/>
    <w:rsid w:val="00E56F3D"/>
    <w:rsid w:val="00E631AF"/>
    <w:rsid w:val="00F05BDA"/>
    <w:rsid w:val="00F223DF"/>
    <w:rsid w:val="00F72330"/>
    <w:rsid w:val="00F75516"/>
    <w:rsid w:val="016B0972"/>
    <w:rsid w:val="057B5C57"/>
    <w:rsid w:val="058570E3"/>
    <w:rsid w:val="077553BE"/>
    <w:rsid w:val="078669F9"/>
    <w:rsid w:val="07F315B0"/>
    <w:rsid w:val="082A0E35"/>
    <w:rsid w:val="09381E54"/>
    <w:rsid w:val="09B7503C"/>
    <w:rsid w:val="09ED1618"/>
    <w:rsid w:val="0C46066A"/>
    <w:rsid w:val="1315645A"/>
    <w:rsid w:val="14E85700"/>
    <w:rsid w:val="1691206B"/>
    <w:rsid w:val="16B32276"/>
    <w:rsid w:val="16C02C57"/>
    <w:rsid w:val="16FB4617"/>
    <w:rsid w:val="17107BCA"/>
    <w:rsid w:val="1A690F5C"/>
    <w:rsid w:val="1FB94D1E"/>
    <w:rsid w:val="2061445A"/>
    <w:rsid w:val="228D091D"/>
    <w:rsid w:val="239207B4"/>
    <w:rsid w:val="2D180DC0"/>
    <w:rsid w:val="2DEC6E42"/>
    <w:rsid w:val="309C0654"/>
    <w:rsid w:val="326A3345"/>
    <w:rsid w:val="32AD0EA7"/>
    <w:rsid w:val="359036C0"/>
    <w:rsid w:val="39C145F0"/>
    <w:rsid w:val="39E902CE"/>
    <w:rsid w:val="39ED01CA"/>
    <w:rsid w:val="3BA951BE"/>
    <w:rsid w:val="3C2C1B71"/>
    <w:rsid w:val="3CCD6133"/>
    <w:rsid w:val="408B7CB0"/>
    <w:rsid w:val="43CA1EC1"/>
    <w:rsid w:val="45647097"/>
    <w:rsid w:val="4DB13E6D"/>
    <w:rsid w:val="4E2E0E4A"/>
    <w:rsid w:val="4EC1408F"/>
    <w:rsid w:val="551D7500"/>
    <w:rsid w:val="55B223AE"/>
    <w:rsid w:val="55B501E3"/>
    <w:rsid w:val="57495B0C"/>
    <w:rsid w:val="58C96B8E"/>
    <w:rsid w:val="591467D5"/>
    <w:rsid w:val="594C4EED"/>
    <w:rsid w:val="601C4D37"/>
    <w:rsid w:val="623148F4"/>
    <w:rsid w:val="64D724B8"/>
    <w:rsid w:val="65E31F8E"/>
    <w:rsid w:val="663E0BF4"/>
    <w:rsid w:val="666E590C"/>
    <w:rsid w:val="6B4D1AE3"/>
    <w:rsid w:val="708C0186"/>
    <w:rsid w:val="70B253DB"/>
    <w:rsid w:val="728C1627"/>
    <w:rsid w:val="779341FF"/>
    <w:rsid w:val="7B125B52"/>
    <w:rsid w:val="7E333AC9"/>
    <w:rsid w:val="7F65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2">
    <w:name w:val="批注框文本 Char"/>
    <w:basedOn w:val="8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font11"/>
    <w:basedOn w:val="8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E1F7F1-71AE-480B-989F-1D9420930C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1965</Words>
  <Characters>3954</Characters>
  <Lines>38</Lines>
  <Paragraphs>10</Paragraphs>
  <TotalTime>18</TotalTime>
  <ScaleCrop>false</ScaleCrop>
  <LinksUpToDate>false</LinksUpToDate>
  <CharactersWithSpaces>4005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2020-07-01T01:26:00Z</dcterms:created>
  <dc:creator>萍水相逢</dc:creator>
  <cp:lastModifiedBy>杨锡泽爸爸</cp:lastModifiedBy>
  <cp:lastPrinted>2020-07-15T00:44:00Z</cp:lastPrinted>
  <dcterms:modified xsi:type="dcterms:W3CDTF">2023-05-24T01:27:26Z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556AE7364A6A4B52B93B9832875E84B8_13</vt:lpwstr>
  </property>
</Properties>
</file>